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Pr="00495DDF" w:rsidRDefault="00495DDF" w:rsidP="00495DDF">
      <w:pPr>
        <w:jc w:val="center"/>
        <w:rPr>
          <w:b/>
          <w:color w:val="000099"/>
        </w:rPr>
      </w:pPr>
      <w:r w:rsidRPr="00495DDF">
        <w:rPr>
          <w:b/>
          <w:color w:val="000099"/>
        </w:rPr>
        <w:t>Senate Rules and Elections Committee</w:t>
      </w:r>
    </w:p>
    <w:p w:rsidR="00495DDF" w:rsidRPr="00495DDF" w:rsidRDefault="00495DDF" w:rsidP="00495DDF">
      <w:pPr>
        <w:jc w:val="center"/>
        <w:rPr>
          <w:b/>
          <w:color w:val="000099"/>
        </w:rPr>
      </w:pPr>
    </w:p>
    <w:p w:rsidR="00495DDF" w:rsidRPr="00495DDF" w:rsidRDefault="00495DDF" w:rsidP="00495DDF">
      <w:pPr>
        <w:jc w:val="center"/>
        <w:rPr>
          <w:b/>
          <w:color w:val="000099"/>
        </w:rPr>
      </w:pPr>
      <w:r w:rsidRPr="00495DDF">
        <w:rPr>
          <w:b/>
          <w:color w:val="000099"/>
        </w:rPr>
        <w:t>Feb. 2, 2102</w:t>
      </w:r>
    </w:p>
    <w:p w:rsidR="00495DDF" w:rsidRPr="00495DDF" w:rsidRDefault="00495DDF" w:rsidP="00495DDF">
      <w:pPr>
        <w:jc w:val="center"/>
        <w:rPr>
          <w:b/>
          <w:color w:val="000099"/>
        </w:rPr>
      </w:pPr>
    </w:p>
    <w:p w:rsidR="00495DDF" w:rsidRPr="00495DDF" w:rsidRDefault="00495DDF" w:rsidP="00495DDF">
      <w:pPr>
        <w:jc w:val="center"/>
        <w:rPr>
          <w:b/>
          <w:color w:val="000099"/>
        </w:rPr>
      </w:pPr>
      <w:r w:rsidRPr="00495DDF">
        <w:rPr>
          <w:b/>
          <w:color w:val="000099"/>
        </w:rPr>
        <w:t>Jones (</w:t>
      </w:r>
      <w:r w:rsidR="00927193">
        <w:rPr>
          <w:b/>
          <w:color w:val="000099"/>
        </w:rPr>
        <w:t xml:space="preserve">Chair), Blonder, Grossman, </w:t>
      </w:r>
      <w:proofErr w:type="spellStart"/>
      <w:r w:rsidR="00927193">
        <w:rPr>
          <w:b/>
          <w:color w:val="000099"/>
        </w:rPr>
        <w:t>Pienk</w:t>
      </w:r>
      <w:r w:rsidRPr="00495DDF">
        <w:rPr>
          <w:b/>
          <w:color w:val="000099"/>
        </w:rPr>
        <w:t>owski</w:t>
      </w:r>
      <w:proofErr w:type="spellEnd"/>
      <w:r w:rsidRPr="00495DDF">
        <w:rPr>
          <w:b/>
          <w:color w:val="000099"/>
        </w:rPr>
        <w:t>, Wood</w:t>
      </w:r>
    </w:p>
    <w:p w:rsidR="00495DDF" w:rsidRPr="00495DDF" w:rsidRDefault="00495DDF" w:rsidP="00495DDF">
      <w:pPr>
        <w:jc w:val="center"/>
        <w:rPr>
          <w:b/>
          <w:color w:val="000099"/>
        </w:rPr>
      </w:pPr>
    </w:p>
    <w:p w:rsidR="00495DDF" w:rsidRPr="00495DDF" w:rsidRDefault="00495DDF" w:rsidP="00495DDF">
      <w:pPr>
        <w:jc w:val="center"/>
        <w:rPr>
          <w:b/>
          <w:color w:val="000099"/>
        </w:rPr>
      </w:pPr>
    </w:p>
    <w:p w:rsidR="00495DDF" w:rsidRPr="00495DDF" w:rsidRDefault="00495DDF" w:rsidP="00495DDF">
      <w:pPr>
        <w:rPr>
          <w:b/>
          <w:color w:val="000099"/>
        </w:rPr>
      </w:pPr>
      <w:r w:rsidRPr="00495DDF">
        <w:rPr>
          <w:b/>
          <w:color w:val="000099"/>
        </w:rPr>
        <w:t>1. The SREC discussed the status of the ongoing process for election of a Faculty Trustee</w:t>
      </w:r>
    </w:p>
    <w:p w:rsidR="00495DDF" w:rsidRPr="00495DDF" w:rsidRDefault="00495DDF" w:rsidP="00495DDF">
      <w:pPr>
        <w:rPr>
          <w:b/>
          <w:color w:val="000099"/>
        </w:rPr>
      </w:pPr>
    </w:p>
    <w:p w:rsidR="00495DDF" w:rsidRPr="00495DDF" w:rsidRDefault="00495DDF" w:rsidP="00495DDF">
      <w:pPr>
        <w:rPr>
          <w:b/>
          <w:color w:val="000099"/>
        </w:rPr>
      </w:pPr>
      <w:r w:rsidRPr="00495DDF">
        <w:rPr>
          <w:b/>
          <w:color w:val="000099"/>
        </w:rPr>
        <w:t>2. The SREC reviewed proposed revisions to the Senate Rules drafted by Randolph Hollingsworth and Mike Mullen in relation to policies for duel credit programs between the University and secondary schools.  Jones will relay to Hollingsworth the comments of the SREC on the revisions it reviewed thus far.</w:t>
      </w:r>
    </w:p>
    <w:sectPr w:rsidR="00495DDF" w:rsidRPr="00495DDF"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95DDF"/>
    <w:rsid w:val="00495DDF"/>
    <w:rsid w:val="006536FB"/>
    <w:rsid w:val="00927193"/>
    <w:rsid w:val="00A66CEE"/>
    <w:rsid w:val="00C12DD4"/>
    <w:rsid w:val="00D31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2</cp:revision>
  <dcterms:created xsi:type="dcterms:W3CDTF">2012-02-10T03:47:00Z</dcterms:created>
  <dcterms:modified xsi:type="dcterms:W3CDTF">2012-02-10T04:01:00Z</dcterms:modified>
</cp:coreProperties>
</file>