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17" w:rsidRPr="006016FA" w:rsidRDefault="004D0886" w:rsidP="009D4E1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-99060</wp:posOffset>
                </wp:positionV>
                <wp:extent cx="2491740" cy="693420"/>
                <wp:effectExtent l="13335" t="5715" r="9525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6934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3.8pt;margin-top:-7.8pt;width:196.2pt;height:54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" fillcolor="#d8d8d8"/>
            </w:pict>
          </mc:Fallback>
        </mc:AlternateContent>
      </w:r>
      <w:r w:rsidR="009D4E17" w:rsidRPr="006016FA">
        <w:rPr>
          <w:rFonts w:ascii="Arial" w:hAnsi="Arial" w:cs="Arial"/>
          <w:b/>
          <w:bCs/>
        </w:rPr>
        <w:t>Course Review Form</w:t>
      </w:r>
      <w:r w:rsidR="009D4E17" w:rsidRPr="006016FA">
        <w:rPr>
          <w:rFonts w:ascii="Arial" w:hAnsi="Arial" w:cs="Arial"/>
          <w:b/>
        </w:rPr>
        <w:t xml:space="preserve">                                                          </w:t>
      </w:r>
      <w:r w:rsidR="009D4E17">
        <w:rPr>
          <w:rFonts w:ascii="Arial" w:hAnsi="Arial" w:cs="Arial"/>
          <w:b/>
        </w:rPr>
        <w:t xml:space="preserve">    </w:t>
      </w:r>
      <w:r w:rsidR="009D4E17" w:rsidRPr="006016FA">
        <w:rPr>
          <w:rFonts w:ascii="Arial" w:hAnsi="Arial" w:cs="Arial"/>
          <w:b/>
          <w:sz w:val="22"/>
          <w:szCs w:val="22"/>
        </w:rPr>
        <w:t>Reviewer Recommendation</w:t>
      </w:r>
    </w:p>
    <w:p w:rsidR="009D4E17" w:rsidRDefault="009D4E17" w:rsidP="009D4E17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Quantitative Foundations</w:t>
      </w:r>
    </w:p>
    <w:p w:rsidR="009D4E17" w:rsidRPr="006016FA" w:rsidRDefault="009D4E17" w:rsidP="009D4E1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</w:t>
      </w:r>
      <w:r w:rsidRPr="00E34E5E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</w:t>
      </w:r>
      <w:r w:rsidRPr="006016FA">
        <w:rPr>
          <w:rFonts w:ascii="Arial" w:hAnsi="Arial" w:cs="Arial"/>
          <w:sz w:val="22"/>
          <w:szCs w:val="22"/>
        </w:rPr>
        <w:t xml:space="preserve">Accept </w:t>
      </w:r>
      <w:bookmarkStart w:id="0" w:name="Check10"/>
      <w:bookmarkStart w:id="1" w:name="_GoBack"/>
      <w:r w:rsidRPr="006016FA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  <w:sz w:val="22"/>
          <w:szCs w:val="22"/>
        </w:rPr>
        <w:instrText xml:space="preserve"> FORMCHECKBOX </w:instrText>
      </w:r>
      <w:r w:rsidRPr="006016FA">
        <w:rPr>
          <w:rFonts w:ascii="Arial" w:hAnsi="Arial" w:cs="Arial"/>
          <w:sz w:val="22"/>
          <w:szCs w:val="22"/>
        </w:rPr>
      </w:r>
      <w:r w:rsidRPr="006016FA">
        <w:rPr>
          <w:rFonts w:ascii="Arial" w:hAnsi="Arial" w:cs="Arial"/>
          <w:sz w:val="22"/>
          <w:szCs w:val="22"/>
        </w:rPr>
        <w:fldChar w:fldCharType="end"/>
      </w:r>
      <w:bookmarkEnd w:id="0"/>
      <w:bookmarkEnd w:id="1"/>
      <w:r w:rsidRPr="006016FA">
        <w:rPr>
          <w:rFonts w:ascii="Arial" w:hAnsi="Arial" w:cs="Arial"/>
          <w:sz w:val="22"/>
          <w:szCs w:val="22"/>
        </w:rPr>
        <w:t xml:space="preserve">    Revisions Needed</w:t>
      </w:r>
      <w:r w:rsidRPr="006016FA">
        <w:rPr>
          <w:rFonts w:ascii="Arial" w:hAnsi="Arial" w:cs="Arial"/>
        </w:rPr>
        <w:t xml:space="preserve"> </w:t>
      </w:r>
      <w:bookmarkStart w:id="2" w:name="Check11"/>
      <w:r w:rsidRPr="006016FA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bookmarkEnd w:id="2"/>
    </w:p>
    <w:p w:rsidR="009D4E17" w:rsidRPr="006016FA" w:rsidRDefault="009D4E17" w:rsidP="009D4E17">
      <w:pPr>
        <w:rPr>
          <w:rFonts w:ascii="Arial" w:hAnsi="Arial" w:cs="Arial"/>
        </w:rPr>
      </w:pPr>
      <w:r w:rsidRPr="006016FA">
        <w:rPr>
          <w:rFonts w:ascii="Arial" w:hAnsi="Arial" w:cs="Arial"/>
          <w:b/>
        </w:rPr>
        <w:t>Course:</w:t>
      </w:r>
      <w:r w:rsidRPr="006016FA">
        <w:rPr>
          <w:rFonts w:ascii="Arial" w:hAnsi="Arial" w:cs="Arial"/>
          <w:color w:val="BFBFBF"/>
        </w:rPr>
        <w:t xml:space="preserve"> </w:t>
      </w:r>
      <w:bookmarkStart w:id="3" w:name="Text8"/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1F1E05">
        <w:rPr>
          <w:rFonts w:ascii="Arial" w:hAnsi="Arial" w:cs="Arial"/>
          <w:sz w:val="22"/>
          <w:szCs w:val="22"/>
          <w:shd w:val="clear" w:color="auto" w:fill="EEECE1"/>
        </w:rPr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  <w:bookmarkEnd w:id="3"/>
    </w:p>
    <w:p w:rsidR="009D4E17" w:rsidRDefault="009D4E17" w:rsidP="002442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E391F" w:rsidRPr="0043300C" w:rsidRDefault="003E391F" w:rsidP="002442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3300C">
        <w:rPr>
          <w:rFonts w:ascii="Arial" w:hAnsi="Arial" w:cs="Arial"/>
          <w:color w:val="000000"/>
          <w:sz w:val="22"/>
          <w:szCs w:val="22"/>
        </w:rPr>
        <w:t>Using the course syllabus as</w:t>
      </w:r>
      <w:r w:rsidR="009A03AE">
        <w:rPr>
          <w:rFonts w:ascii="Arial" w:hAnsi="Arial" w:cs="Arial"/>
          <w:color w:val="000000"/>
          <w:sz w:val="22"/>
          <w:szCs w:val="22"/>
        </w:rPr>
        <w:t xml:space="preserve"> a</w:t>
      </w:r>
      <w:r w:rsidRPr="0043300C">
        <w:rPr>
          <w:rFonts w:ascii="Arial" w:hAnsi="Arial" w:cs="Arial"/>
          <w:color w:val="000000"/>
          <w:sz w:val="22"/>
          <w:szCs w:val="22"/>
        </w:rPr>
        <w:t xml:space="preserve"> reference, identify when and how the following learning outcomes are addressed in the course. Since learning outcomes will likely be addressed multiple ways within the same syllabus, please identify a representative example (or examples) for each outcome.   </w:t>
      </w:r>
    </w:p>
    <w:p w:rsidR="003E391F" w:rsidRPr="0043300C" w:rsidRDefault="003E391F" w:rsidP="002442D0">
      <w:pPr>
        <w:tabs>
          <w:tab w:val="left" w:pos="720"/>
          <w:tab w:val="left" w:pos="108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A676BB" w:rsidRPr="009D4E17" w:rsidRDefault="00915C7F" w:rsidP="009D4E17">
      <w:pPr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016FA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  <w:sz w:val="22"/>
          <w:szCs w:val="22"/>
        </w:rPr>
        <w:instrText xml:space="preserve"> FORMCHECKBOX </w:instrText>
      </w:r>
      <w:r w:rsidRPr="006016FA">
        <w:rPr>
          <w:rFonts w:ascii="Arial" w:hAnsi="Arial" w:cs="Arial"/>
          <w:sz w:val="22"/>
          <w:szCs w:val="22"/>
        </w:rPr>
      </w:r>
      <w:r w:rsidRPr="006016F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1. </w:t>
      </w:r>
      <w:r w:rsidR="00A676BB" w:rsidRPr="009D4E17">
        <w:rPr>
          <w:rFonts w:ascii="Arial" w:hAnsi="Arial" w:cs="Arial"/>
          <w:sz w:val="22"/>
          <w:szCs w:val="22"/>
        </w:rPr>
        <w:t>Students must demonstrate proficiency with number sense (e.g., order of magnitude, estimation, comparisons, effect of operations)</w:t>
      </w:r>
    </w:p>
    <w:p w:rsidR="0043300C" w:rsidRDefault="0043300C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B70C0" w:rsidRPr="009D4E17" w:rsidRDefault="00A676BB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D4E17">
        <w:rPr>
          <w:rFonts w:ascii="Arial" w:hAnsi="Arial" w:cs="Arial"/>
          <w:sz w:val="22"/>
          <w:szCs w:val="22"/>
        </w:rPr>
        <w:t>Date/location on syllabus or assignment:</w:t>
      </w:r>
    </w:p>
    <w:p w:rsidR="00AB70C0" w:rsidRPr="0043300C" w:rsidRDefault="001F1E05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1F1E05">
        <w:rPr>
          <w:rFonts w:ascii="Arial" w:hAnsi="Arial" w:cs="Arial"/>
          <w:sz w:val="22"/>
          <w:szCs w:val="22"/>
          <w:shd w:val="clear" w:color="auto" w:fill="EEECE1"/>
        </w:rPr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AB70C0" w:rsidRDefault="00AB70C0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51311" w:rsidRPr="009D4E17" w:rsidRDefault="00A676BB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D4E17">
        <w:rPr>
          <w:rFonts w:ascii="Arial" w:hAnsi="Arial" w:cs="Arial"/>
          <w:sz w:val="22"/>
          <w:szCs w:val="22"/>
        </w:rPr>
        <w:t>Brief Description:</w:t>
      </w:r>
    </w:p>
    <w:p w:rsidR="00AB70C0" w:rsidRPr="0043300C" w:rsidRDefault="001F1E05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1F1E05">
        <w:rPr>
          <w:rFonts w:ascii="Arial" w:hAnsi="Arial" w:cs="Arial"/>
          <w:sz w:val="22"/>
          <w:szCs w:val="22"/>
          <w:shd w:val="clear" w:color="auto" w:fill="EEECE1"/>
        </w:rPr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43300C" w:rsidRPr="0043300C" w:rsidRDefault="0043300C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300C" w:rsidRPr="0043300C" w:rsidRDefault="0043300C" w:rsidP="009D4E17">
      <w:pPr>
        <w:tabs>
          <w:tab w:val="left" w:pos="0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676BB" w:rsidRPr="009D4E17" w:rsidRDefault="00915C7F" w:rsidP="009D4E17">
      <w:pPr>
        <w:tabs>
          <w:tab w:val="left" w:pos="0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016FA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  <w:sz w:val="22"/>
          <w:szCs w:val="22"/>
        </w:rPr>
        <w:instrText xml:space="preserve"> FORMCHECKBOX </w:instrText>
      </w:r>
      <w:r w:rsidRPr="006016FA">
        <w:rPr>
          <w:rFonts w:ascii="Arial" w:hAnsi="Arial" w:cs="Arial"/>
          <w:sz w:val="22"/>
          <w:szCs w:val="22"/>
        </w:rPr>
      </w:r>
      <w:r w:rsidRPr="006016F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2. </w:t>
      </w:r>
      <w:r w:rsidR="00A676BB" w:rsidRPr="009D4E17">
        <w:rPr>
          <w:rFonts w:ascii="Arial" w:hAnsi="Arial" w:cs="Arial"/>
          <w:sz w:val="22"/>
          <w:szCs w:val="22"/>
        </w:rPr>
        <w:t xml:space="preserve">Students must demonstrate proficiency with functional relationships between two or </w:t>
      </w:r>
      <w:r w:rsidR="003E391F" w:rsidRPr="009D4E17">
        <w:rPr>
          <w:rFonts w:ascii="Arial" w:hAnsi="Arial" w:cs="Arial"/>
          <w:sz w:val="22"/>
          <w:szCs w:val="22"/>
        </w:rPr>
        <w:t>m</w:t>
      </w:r>
      <w:r w:rsidR="00A676BB" w:rsidRPr="009D4E17">
        <w:rPr>
          <w:rFonts w:ascii="Arial" w:hAnsi="Arial" w:cs="Arial"/>
          <w:sz w:val="22"/>
          <w:szCs w:val="22"/>
        </w:rPr>
        <w:t>ore sets of variable values (i.e., when one or more variables depend upon, or are functions of, other variables)</w:t>
      </w:r>
    </w:p>
    <w:p w:rsidR="0043300C" w:rsidRPr="0043300C" w:rsidRDefault="0043300C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B70C0" w:rsidRPr="009D4E17" w:rsidRDefault="00A676BB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D4E17">
        <w:rPr>
          <w:rFonts w:ascii="Arial" w:hAnsi="Arial" w:cs="Arial"/>
          <w:sz w:val="22"/>
          <w:szCs w:val="22"/>
        </w:rPr>
        <w:t>Date/location on syllabus or assignment:</w:t>
      </w:r>
    </w:p>
    <w:p w:rsidR="00AB70C0" w:rsidRDefault="001F1E05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1F1E05">
        <w:rPr>
          <w:rFonts w:ascii="Arial" w:hAnsi="Arial" w:cs="Arial"/>
          <w:sz w:val="22"/>
          <w:szCs w:val="22"/>
          <w:shd w:val="clear" w:color="auto" w:fill="EEECE1"/>
        </w:rPr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43300C" w:rsidRPr="0043300C" w:rsidRDefault="0043300C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51311" w:rsidRPr="009D4E17" w:rsidRDefault="00A676BB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D4E17">
        <w:rPr>
          <w:rFonts w:ascii="Arial" w:hAnsi="Arial" w:cs="Arial"/>
          <w:sz w:val="22"/>
          <w:szCs w:val="22"/>
        </w:rPr>
        <w:t>Brief Description:</w:t>
      </w:r>
    </w:p>
    <w:p w:rsidR="00AB70C0" w:rsidRPr="0043300C" w:rsidRDefault="001F1E05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1F1E05">
        <w:rPr>
          <w:rFonts w:ascii="Arial" w:hAnsi="Arial" w:cs="Arial"/>
          <w:sz w:val="22"/>
          <w:szCs w:val="22"/>
          <w:shd w:val="clear" w:color="auto" w:fill="EEECE1"/>
        </w:rPr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43300C" w:rsidRPr="0043300C" w:rsidRDefault="0043300C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300C" w:rsidRPr="0043300C" w:rsidRDefault="0043300C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676BB" w:rsidRPr="009D4E17" w:rsidRDefault="00915C7F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016FA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  <w:sz w:val="22"/>
          <w:szCs w:val="22"/>
        </w:rPr>
        <w:instrText xml:space="preserve"> FORMCHECKBOX </w:instrText>
      </w:r>
      <w:r w:rsidRPr="006016FA">
        <w:rPr>
          <w:rFonts w:ascii="Arial" w:hAnsi="Arial" w:cs="Arial"/>
          <w:sz w:val="22"/>
          <w:szCs w:val="22"/>
        </w:rPr>
      </w:r>
      <w:r w:rsidRPr="006016F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3. </w:t>
      </w:r>
      <w:r w:rsidR="00A676BB" w:rsidRPr="009D4E17">
        <w:rPr>
          <w:rFonts w:ascii="Arial" w:hAnsi="Arial" w:cs="Arial"/>
          <w:sz w:val="22"/>
          <w:szCs w:val="22"/>
        </w:rPr>
        <w:t xml:space="preserve">Students must demonstrate proficiency </w:t>
      </w:r>
      <w:r w:rsidR="005C74D2" w:rsidRPr="009D4E17">
        <w:rPr>
          <w:rFonts w:ascii="Arial" w:hAnsi="Arial" w:cs="Arial"/>
          <w:sz w:val="22"/>
          <w:szCs w:val="22"/>
        </w:rPr>
        <w:t xml:space="preserve">in </w:t>
      </w:r>
      <w:r w:rsidR="00A676BB" w:rsidRPr="009D4E17">
        <w:rPr>
          <w:rFonts w:ascii="Arial" w:hAnsi="Arial" w:cs="Arial"/>
          <w:sz w:val="22"/>
          <w:szCs w:val="22"/>
        </w:rPr>
        <w:t>relat</w:t>
      </w:r>
      <w:r w:rsidR="005C74D2" w:rsidRPr="009D4E17">
        <w:rPr>
          <w:rFonts w:ascii="Arial" w:hAnsi="Arial" w:cs="Arial"/>
          <w:sz w:val="22"/>
          <w:szCs w:val="22"/>
        </w:rPr>
        <w:t>ing</w:t>
      </w:r>
      <w:r w:rsidR="00A676BB" w:rsidRPr="009D4E17">
        <w:rPr>
          <w:rFonts w:ascii="Arial" w:hAnsi="Arial" w:cs="Arial"/>
          <w:sz w:val="22"/>
          <w:szCs w:val="22"/>
        </w:rPr>
        <w:t xml:space="preserve"> different representations of such relations (e.g., algebraically or symbolically, as tables of values, as graphs, and verbally)</w:t>
      </w:r>
    </w:p>
    <w:p w:rsidR="0043300C" w:rsidRPr="0043300C" w:rsidRDefault="0043300C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676BB" w:rsidRPr="009D4E17" w:rsidRDefault="00A676BB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D4E17">
        <w:rPr>
          <w:rFonts w:ascii="Arial" w:hAnsi="Arial" w:cs="Arial"/>
          <w:sz w:val="22"/>
          <w:szCs w:val="22"/>
        </w:rPr>
        <w:t>Date/location on syllabus or assignment:</w:t>
      </w:r>
    </w:p>
    <w:p w:rsidR="00AB70C0" w:rsidRPr="0043300C" w:rsidRDefault="001F1E05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1F1E05">
        <w:rPr>
          <w:rFonts w:ascii="Arial" w:hAnsi="Arial" w:cs="Arial"/>
          <w:sz w:val="22"/>
          <w:szCs w:val="22"/>
          <w:shd w:val="clear" w:color="auto" w:fill="EEECE1"/>
        </w:rPr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AB70C0" w:rsidRDefault="00AB70C0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51311" w:rsidRPr="009D4E17" w:rsidRDefault="00A676BB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D4E17">
        <w:rPr>
          <w:rFonts w:ascii="Arial" w:hAnsi="Arial" w:cs="Arial"/>
          <w:sz w:val="22"/>
          <w:szCs w:val="22"/>
        </w:rPr>
        <w:t>Brief Description:</w:t>
      </w:r>
    </w:p>
    <w:p w:rsidR="0043300C" w:rsidRPr="0043300C" w:rsidRDefault="001F1E05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1F1E05">
        <w:rPr>
          <w:rFonts w:ascii="Arial" w:hAnsi="Arial" w:cs="Arial"/>
          <w:sz w:val="22"/>
          <w:szCs w:val="22"/>
          <w:shd w:val="clear" w:color="auto" w:fill="EEECE1"/>
        </w:rPr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43300C" w:rsidRPr="0043300C" w:rsidRDefault="0043300C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300C" w:rsidRPr="0043300C" w:rsidRDefault="0043300C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676BB" w:rsidRPr="009D4E17" w:rsidRDefault="00915C7F" w:rsidP="009D4E17">
      <w:pPr>
        <w:tabs>
          <w:tab w:val="left" w:pos="0"/>
          <w:tab w:val="left" w:pos="45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016FA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  <w:sz w:val="22"/>
          <w:szCs w:val="22"/>
        </w:rPr>
        <w:instrText xml:space="preserve"> FORMCHECKBOX </w:instrText>
      </w:r>
      <w:r w:rsidRPr="006016FA">
        <w:rPr>
          <w:rFonts w:ascii="Arial" w:hAnsi="Arial" w:cs="Arial"/>
          <w:sz w:val="22"/>
          <w:szCs w:val="22"/>
        </w:rPr>
      </w:r>
      <w:r w:rsidRPr="006016F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4. </w:t>
      </w:r>
      <w:r w:rsidR="00A676BB" w:rsidRPr="009D4E17">
        <w:rPr>
          <w:rFonts w:ascii="Arial" w:hAnsi="Arial" w:cs="Arial"/>
          <w:sz w:val="22"/>
          <w:szCs w:val="22"/>
        </w:rPr>
        <w:t xml:space="preserve">Students must demonstrate </w:t>
      </w:r>
      <w:r w:rsidR="005C74D2" w:rsidRPr="009D4E17">
        <w:rPr>
          <w:rFonts w:ascii="Arial" w:hAnsi="Arial" w:cs="Arial"/>
          <w:sz w:val="22"/>
          <w:szCs w:val="22"/>
        </w:rPr>
        <w:t xml:space="preserve">understanding of </w:t>
      </w:r>
      <w:r w:rsidR="00A676BB" w:rsidRPr="009D4E17">
        <w:rPr>
          <w:rFonts w:ascii="Arial" w:hAnsi="Arial" w:cs="Arial"/>
          <w:sz w:val="22"/>
          <w:szCs w:val="22"/>
        </w:rPr>
        <w:t>relations between numerical values.</w:t>
      </w:r>
    </w:p>
    <w:p w:rsidR="0043300C" w:rsidRPr="0043300C" w:rsidRDefault="0043300C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676BB" w:rsidRPr="009D4E17" w:rsidRDefault="00A676BB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D4E17">
        <w:rPr>
          <w:rFonts w:ascii="Arial" w:hAnsi="Arial" w:cs="Arial"/>
          <w:sz w:val="22"/>
          <w:szCs w:val="22"/>
        </w:rPr>
        <w:t>Date/location on syllabus or assignment:</w:t>
      </w:r>
    </w:p>
    <w:p w:rsidR="00AB70C0" w:rsidRDefault="001F1E05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1F1E05">
        <w:rPr>
          <w:rFonts w:ascii="Arial" w:hAnsi="Arial" w:cs="Arial"/>
          <w:sz w:val="22"/>
          <w:szCs w:val="22"/>
          <w:shd w:val="clear" w:color="auto" w:fill="EEECE1"/>
        </w:rPr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AB70C0" w:rsidRPr="0043300C" w:rsidRDefault="00AB70C0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51311" w:rsidRPr="009D4E17" w:rsidRDefault="00A676BB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D4E17">
        <w:rPr>
          <w:rFonts w:ascii="Arial" w:hAnsi="Arial" w:cs="Arial"/>
          <w:sz w:val="22"/>
          <w:szCs w:val="22"/>
        </w:rPr>
        <w:t>Brief Description:</w:t>
      </w:r>
    </w:p>
    <w:p w:rsidR="0043300C" w:rsidRDefault="001F1E05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1F1E05">
        <w:rPr>
          <w:rFonts w:ascii="Arial" w:hAnsi="Arial" w:cs="Arial"/>
          <w:sz w:val="22"/>
          <w:szCs w:val="22"/>
          <w:shd w:val="clear" w:color="auto" w:fill="EEECE1"/>
        </w:rPr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43300C" w:rsidRDefault="0043300C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300C" w:rsidRPr="0043300C" w:rsidRDefault="0043300C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676BB" w:rsidRDefault="00915C7F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016FA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  <w:sz w:val="22"/>
          <w:szCs w:val="22"/>
        </w:rPr>
        <w:instrText xml:space="preserve"> FORMCHECKBOX </w:instrText>
      </w:r>
      <w:r w:rsidRPr="006016FA">
        <w:rPr>
          <w:rFonts w:ascii="Arial" w:hAnsi="Arial" w:cs="Arial"/>
          <w:sz w:val="22"/>
          <w:szCs w:val="22"/>
        </w:rPr>
      </w:r>
      <w:r w:rsidRPr="006016F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5. </w:t>
      </w:r>
      <w:r w:rsidR="00A676BB" w:rsidRPr="009D4E17">
        <w:rPr>
          <w:rFonts w:ascii="Arial" w:hAnsi="Arial" w:cs="Arial"/>
          <w:sz w:val="22"/>
          <w:szCs w:val="22"/>
        </w:rPr>
        <w:t xml:space="preserve">Students must demonstrate that they can apply fundamental elements of mathematical, logical, or statistical knowledge to model and solve problems drawn from real life. </w:t>
      </w:r>
    </w:p>
    <w:p w:rsidR="00915C7F" w:rsidRPr="009D4E17" w:rsidRDefault="00915C7F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51311" w:rsidRPr="00915C7F" w:rsidRDefault="00A676BB" w:rsidP="00915C7F">
      <w:pPr>
        <w:pStyle w:val="ListParagraph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5C7F">
        <w:rPr>
          <w:rFonts w:ascii="Arial" w:hAnsi="Arial" w:cs="Arial"/>
          <w:sz w:val="22"/>
          <w:szCs w:val="22"/>
        </w:rPr>
        <w:t xml:space="preserve">Students must be able to recast and formulate everyday problems </w:t>
      </w:r>
      <w:r w:rsidR="005C74D2" w:rsidRPr="00915C7F">
        <w:rPr>
          <w:rFonts w:ascii="Arial" w:hAnsi="Arial" w:cs="Arial"/>
          <w:sz w:val="22"/>
          <w:szCs w:val="22"/>
        </w:rPr>
        <w:t>i</w:t>
      </w:r>
      <w:r w:rsidRPr="00915C7F">
        <w:rPr>
          <w:rFonts w:ascii="Arial" w:hAnsi="Arial" w:cs="Arial"/>
          <w:sz w:val="22"/>
          <w:szCs w:val="22"/>
        </w:rPr>
        <w:t>nto appropriate mathematical or logistical systems,</w:t>
      </w:r>
      <w:r w:rsidR="005C74D2" w:rsidRPr="00915C7F">
        <w:rPr>
          <w:rFonts w:ascii="Arial" w:hAnsi="Arial" w:cs="Arial"/>
          <w:sz w:val="22"/>
          <w:szCs w:val="22"/>
        </w:rPr>
        <w:t xml:space="preserve"> represent those problems symbolically, and express them visually or verbally.</w:t>
      </w:r>
    </w:p>
    <w:p w:rsidR="0043300C" w:rsidRDefault="0043300C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676BB" w:rsidRPr="009D4E17" w:rsidRDefault="00A676BB" w:rsidP="00915C7F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9D4E17">
        <w:rPr>
          <w:rFonts w:ascii="Arial" w:hAnsi="Arial" w:cs="Arial"/>
          <w:sz w:val="22"/>
          <w:szCs w:val="22"/>
        </w:rPr>
        <w:t>Date/location on syllabus or assignment:</w:t>
      </w:r>
    </w:p>
    <w:p w:rsidR="00AB70C0" w:rsidRPr="0043300C" w:rsidRDefault="001F1E05" w:rsidP="00915C7F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1F1E05">
        <w:rPr>
          <w:rFonts w:ascii="Arial" w:hAnsi="Arial" w:cs="Arial"/>
          <w:sz w:val="22"/>
          <w:szCs w:val="22"/>
          <w:shd w:val="clear" w:color="auto" w:fill="EEECE1"/>
        </w:rPr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AB70C0" w:rsidRPr="0043300C" w:rsidRDefault="00AB70C0" w:rsidP="00915C7F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951311" w:rsidRPr="009D4E17" w:rsidRDefault="00A676BB" w:rsidP="00915C7F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9D4E17">
        <w:rPr>
          <w:rFonts w:ascii="Arial" w:hAnsi="Arial" w:cs="Arial"/>
          <w:sz w:val="22"/>
          <w:szCs w:val="22"/>
        </w:rPr>
        <w:t>Brief Description:</w:t>
      </w:r>
    </w:p>
    <w:p w:rsidR="00AB70C0" w:rsidRDefault="00915C7F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43300C" w:rsidRDefault="0043300C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300C" w:rsidRDefault="0043300C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31F63" w:rsidRPr="00915C7F" w:rsidRDefault="00A676BB" w:rsidP="00915C7F">
      <w:pPr>
        <w:pStyle w:val="ListParagraph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5C7F">
        <w:rPr>
          <w:rFonts w:ascii="Arial" w:hAnsi="Arial" w:cs="Arial"/>
          <w:sz w:val="22"/>
          <w:szCs w:val="22"/>
        </w:rPr>
        <w:t>Students must be able to apply the rules, procedures, and techniques of appropriate deductive systems to analyze and solve problems.</w:t>
      </w:r>
      <w:r w:rsidR="00C31F63" w:rsidRPr="00915C7F">
        <w:rPr>
          <w:rFonts w:ascii="Arial" w:hAnsi="Arial" w:cs="Arial"/>
          <w:sz w:val="22"/>
          <w:szCs w:val="22"/>
        </w:rPr>
        <w:t xml:space="preserve"> </w:t>
      </w:r>
    </w:p>
    <w:p w:rsidR="0043300C" w:rsidRDefault="0043300C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676BB" w:rsidRPr="009D4E17" w:rsidRDefault="00A676BB" w:rsidP="00915C7F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9D4E17">
        <w:rPr>
          <w:rFonts w:ascii="Arial" w:hAnsi="Arial" w:cs="Arial"/>
          <w:sz w:val="22"/>
          <w:szCs w:val="22"/>
        </w:rPr>
        <w:t>Date/location on syllabus or assignment:</w:t>
      </w:r>
    </w:p>
    <w:p w:rsidR="00AB70C0" w:rsidRPr="0043300C" w:rsidRDefault="001F1E05" w:rsidP="00915C7F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1F1E05">
        <w:rPr>
          <w:rFonts w:ascii="Arial" w:hAnsi="Arial" w:cs="Arial"/>
          <w:sz w:val="22"/>
          <w:szCs w:val="22"/>
          <w:shd w:val="clear" w:color="auto" w:fill="EEECE1"/>
        </w:rPr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AB70C0" w:rsidRPr="0043300C" w:rsidRDefault="00AB70C0" w:rsidP="00915C7F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951311" w:rsidRPr="009D4E17" w:rsidRDefault="00A676BB" w:rsidP="00915C7F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9D4E17">
        <w:rPr>
          <w:rFonts w:ascii="Arial" w:hAnsi="Arial" w:cs="Arial"/>
          <w:sz w:val="22"/>
          <w:szCs w:val="22"/>
        </w:rPr>
        <w:t>Brief Description:</w:t>
      </w:r>
    </w:p>
    <w:p w:rsidR="00AB70C0" w:rsidRDefault="00915C7F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43300C" w:rsidRDefault="0043300C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300C" w:rsidRDefault="0043300C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300C" w:rsidRPr="0043300C" w:rsidRDefault="0043300C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31F63" w:rsidRPr="00915C7F" w:rsidRDefault="00A676BB" w:rsidP="00915C7F">
      <w:pPr>
        <w:pStyle w:val="ListParagraph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5C7F">
        <w:rPr>
          <w:rFonts w:ascii="Arial" w:hAnsi="Arial" w:cs="Arial"/>
          <w:sz w:val="22"/>
          <w:szCs w:val="22"/>
        </w:rPr>
        <w:t>Students must be able to apply correct methods of argument and proof to validate (or invalidate) their analyses, confirm their results, and to consider alternative solutions.</w:t>
      </w:r>
      <w:r w:rsidR="00C31F63" w:rsidRPr="00915C7F">
        <w:rPr>
          <w:rFonts w:ascii="Arial" w:hAnsi="Arial" w:cs="Arial"/>
          <w:sz w:val="22"/>
          <w:szCs w:val="22"/>
        </w:rPr>
        <w:t xml:space="preserve"> </w:t>
      </w:r>
    </w:p>
    <w:p w:rsidR="0043300C" w:rsidRDefault="0043300C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676BB" w:rsidRPr="009D4E17" w:rsidRDefault="00A676BB" w:rsidP="00915C7F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9D4E17">
        <w:rPr>
          <w:rFonts w:ascii="Arial" w:hAnsi="Arial" w:cs="Arial"/>
          <w:sz w:val="22"/>
          <w:szCs w:val="22"/>
        </w:rPr>
        <w:t>Date/location on syllabus or assignment:</w:t>
      </w:r>
    </w:p>
    <w:p w:rsidR="00AB70C0" w:rsidRPr="0043300C" w:rsidRDefault="001F1E05" w:rsidP="00915C7F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1F1E05">
        <w:rPr>
          <w:rFonts w:ascii="Arial" w:hAnsi="Arial" w:cs="Arial"/>
          <w:sz w:val="22"/>
          <w:szCs w:val="22"/>
          <w:shd w:val="clear" w:color="auto" w:fill="EEECE1"/>
        </w:rPr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43300C" w:rsidRPr="0043300C" w:rsidRDefault="0043300C" w:rsidP="00915C7F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951311" w:rsidRPr="009D4E17" w:rsidRDefault="00A676BB" w:rsidP="00915C7F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9D4E17">
        <w:rPr>
          <w:rFonts w:ascii="Arial" w:hAnsi="Arial" w:cs="Arial"/>
          <w:sz w:val="22"/>
          <w:szCs w:val="22"/>
        </w:rPr>
        <w:t>Brief Description:</w:t>
      </w:r>
    </w:p>
    <w:p w:rsidR="00AB70C0" w:rsidRDefault="00915C7F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43300C" w:rsidRDefault="0043300C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300C" w:rsidRPr="0043300C" w:rsidRDefault="0043300C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31F63" w:rsidRPr="00915C7F" w:rsidRDefault="00A676BB" w:rsidP="00915C7F">
      <w:pPr>
        <w:pStyle w:val="ListParagraph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5C7F">
        <w:rPr>
          <w:rFonts w:ascii="Arial" w:hAnsi="Arial" w:cs="Arial"/>
          <w:sz w:val="22"/>
          <w:szCs w:val="22"/>
        </w:rPr>
        <w:t>Students must be able to interpret and communicate their results in various forms, including in writing and speech, graphically and numerically.</w:t>
      </w:r>
      <w:r w:rsidR="00C31F63" w:rsidRPr="00915C7F">
        <w:rPr>
          <w:rFonts w:ascii="Arial" w:hAnsi="Arial" w:cs="Arial"/>
          <w:sz w:val="22"/>
          <w:szCs w:val="22"/>
        </w:rPr>
        <w:t xml:space="preserve"> </w:t>
      </w:r>
    </w:p>
    <w:p w:rsidR="0043300C" w:rsidRDefault="0043300C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676BB" w:rsidRPr="009D4E17" w:rsidRDefault="00A676BB" w:rsidP="00915C7F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9D4E17">
        <w:rPr>
          <w:rFonts w:ascii="Arial" w:hAnsi="Arial" w:cs="Arial"/>
          <w:sz w:val="22"/>
          <w:szCs w:val="22"/>
        </w:rPr>
        <w:t>Date/location on syllabus or assignment:</w:t>
      </w:r>
    </w:p>
    <w:p w:rsidR="00AB70C0" w:rsidRPr="0043300C" w:rsidRDefault="001F1E05" w:rsidP="00915C7F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1F1E05">
        <w:rPr>
          <w:rFonts w:ascii="Arial" w:hAnsi="Arial" w:cs="Arial"/>
          <w:sz w:val="22"/>
          <w:szCs w:val="22"/>
          <w:shd w:val="clear" w:color="auto" w:fill="EEECE1"/>
        </w:rPr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AB70C0" w:rsidRPr="0043300C" w:rsidRDefault="00AB70C0" w:rsidP="00915C7F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951311" w:rsidRPr="009D4E17" w:rsidRDefault="00A676BB" w:rsidP="00915C7F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9D4E17">
        <w:rPr>
          <w:rFonts w:ascii="Arial" w:hAnsi="Arial" w:cs="Arial"/>
          <w:sz w:val="22"/>
          <w:szCs w:val="22"/>
        </w:rPr>
        <w:t>Brief Description:</w:t>
      </w:r>
    </w:p>
    <w:p w:rsidR="0043300C" w:rsidRDefault="00915C7F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43300C" w:rsidRDefault="0043300C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31F63" w:rsidRPr="00915C7F" w:rsidRDefault="00A676BB" w:rsidP="00915C7F">
      <w:pPr>
        <w:pStyle w:val="ListParagraph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5C7F">
        <w:rPr>
          <w:rFonts w:ascii="Arial" w:hAnsi="Arial" w:cs="Arial"/>
          <w:sz w:val="22"/>
          <w:szCs w:val="22"/>
        </w:rPr>
        <w:t>Students must be able to identify and evaluate arguments that contain erroneous or fallacious reasoning,</w:t>
      </w:r>
      <w:r w:rsidR="005C74D2" w:rsidRPr="00915C7F">
        <w:rPr>
          <w:rFonts w:ascii="Arial" w:hAnsi="Arial" w:cs="Arial"/>
          <w:sz w:val="22"/>
          <w:szCs w:val="22"/>
        </w:rPr>
        <w:t xml:space="preserve"> and detect/describe the limitations of particular models or misinterpretations of data, graphs, and descriptive statistics.</w:t>
      </w:r>
      <w:r w:rsidR="00C31F63" w:rsidRPr="00915C7F">
        <w:rPr>
          <w:rFonts w:ascii="Arial" w:hAnsi="Arial" w:cs="Arial"/>
          <w:sz w:val="22"/>
          <w:szCs w:val="22"/>
        </w:rPr>
        <w:t xml:space="preserve"> </w:t>
      </w:r>
    </w:p>
    <w:p w:rsidR="0043300C" w:rsidRDefault="0043300C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676BB" w:rsidRPr="009D4E17" w:rsidRDefault="00A676BB" w:rsidP="00915C7F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9D4E17">
        <w:rPr>
          <w:rFonts w:ascii="Arial" w:hAnsi="Arial" w:cs="Arial"/>
          <w:sz w:val="22"/>
          <w:szCs w:val="22"/>
        </w:rPr>
        <w:t>Date/location on syllabus or assignment:</w:t>
      </w:r>
    </w:p>
    <w:p w:rsidR="00AB70C0" w:rsidRPr="0043300C" w:rsidRDefault="001F1E05" w:rsidP="00915C7F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1F1E05">
        <w:rPr>
          <w:rFonts w:ascii="Arial" w:hAnsi="Arial" w:cs="Arial"/>
          <w:sz w:val="22"/>
          <w:szCs w:val="22"/>
          <w:shd w:val="clear" w:color="auto" w:fill="EEECE1"/>
        </w:rPr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AB70C0" w:rsidRPr="0043300C" w:rsidRDefault="00AB70C0" w:rsidP="00915C7F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951311" w:rsidRPr="009D4E17" w:rsidRDefault="00A676BB" w:rsidP="00915C7F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9D4E17">
        <w:rPr>
          <w:rFonts w:ascii="Arial" w:hAnsi="Arial" w:cs="Arial"/>
          <w:sz w:val="22"/>
          <w:szCs w:val="22"/>
        </w:rPr>
        <w:t>Brief Description:</w:t>
      </w:r>
    </w:p>
    <w:p w:rsidR="0043300C" w:rsidRDefault="00915C7F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EEECE1"/>
        </w:rPr>
      </w:pPr>
      <w:r>
        <w:rPr>
          <w:rFonts w:ascii="Arial" w:hAnsi="Arial" w:cs="Arial"/>
          <w:sz w:val="22"/>
          <w:szCs w:val="22"/>
        </w:rPr>
        <w:tab/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1F1E05" w:rsidRDefault="001F1E05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51311" w:rsidRPr="00915C7F" w:rsidRDefault="00DB7622" w:rsidP="00915C7F">
      <w:pPr>
        <w:pStyle w:val="ListParagraph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5C7F">
        <w:rPr>
          <w:rFonts w:ascii="Arial" w:hAnsi="Arial" w:cs="Arial"/>
          <w:iCs/>
          <w:sz w:val="22"/>
          <w:szCs w:val="22"/>
        </w:rPr>
        <w:t xml:space="preserve">Students must address Information Literacy as presented within </w:t>
      </w:r>
      <w:r w:rsidR="00C31F63" w:rsidRPr="00915C7F">
        <w:rPr>
          <w:rFonts w:ascii="Arial" w:hAnsi="Arial" w:cs="Arial"/>
          <w:iCs/>
          <w:sz w:val="22"/>
          <w:szCs w:val="22"/>
        </w:rPr>
        <w:t>curriculum for the science of quantitative reasoning</w:t>
      </w:r>
      <w:r w:rsidRPr="00915C7F">
        <w:rPr>
          <w:rFonts w:ascii="Arial" w:hAnsi="Arial" w:cs="Arial"/>
          <w:iCs/>
          <w:sz w:val="22"/>
          <w:szCs w:val="22"/>
        </w:rPr>
        <w:t>.  This involves problem solving, the use of estimation, thinking strategies for basic facts, formulating and investigating questions from problem situations, use of computers and calculators, or other technologies.</w:t>
      </w:r>
    </w:p>
    <w:p w:rsidR="0043300C" w:rsidRDefault="0043300C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7622" w:rsidRPr="009D4E17" w:rsidRDefault="00DB7622" w:rsidP="00915C7F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9D4E17">
        <w:rPr>
          <w:rFonts w:ascii="Arial" w:hAnsi="Arial" w:cs="Arial"/>
          <w:sz w:val="22"/>
          <w:szCs w:val="22"/>
        </w:rPr>
        <w:t>Date/location on syllabus or assignment:</w:t>
      </w:r>
    </w:p>
    <w:p w:rsidR="00AB70C0" w:rsidRPr="0043300C" w:rsidRDefault="001F1E05" w:rsidP="00915C7F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1F1E05">
        <w:rPr>
          <w:rFonts w:ascii="Arial" w:hAnsi="Arial" w:cs="Arial"/>
          <w:sz w:val="22"/>
          <w:szCs w:val="22"/>
          <w:shd w:val="clear" w:color="auto" w:fill="EEECE1"/>
        </w:rPr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43300C" w:rsidRDefault="0043300C" w:rsidP="00915C7F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951311" w:rsidRPr="009D4E17" w:rsidRDefault="00DB7622" w:rsidP="00915C7F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9D4E17">
        <w:rPr>
          <w:rFonts w:ascii="Arial" w:hAnsi="Arial" w:cs="Arial"/>
          <w:sz w:val="22"/>
          <w:szCs w:val="22"/>
        </w:rPr>
        <w:t>Brief Description:</w:t>
      </w:r>
    </w:p>
    <w:p w:rsidR="00AB70C0" w:rsidRDefault="00915C7F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="001F1E05"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43300C" w:rsidRDefault="0043300C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300C" w:rsidRDefault="0043300C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300C" w:rsidRDefault="0043300C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300C" w:rsidRPr="0043300C" w:rsidRDefault="0043300C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51311" w:rsidRPr="009D4E17" w:rsidRDefault="00915C7F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016FA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  <w:sz w:val="22"/>
          <w:szCs w:val="22"/>
        </w:rPr>
        <w:instrText xml:space="preserve"> FORMCHECKBOX </w:instrText>
      </w:r>
      <w:r w:rsidRPr="006016FA">
        <w:rPr>
          <w:rFonts w:ascii="Arial" w:hAnsi="Arial" w:cs="Arial"/>
          <w:sz w:val="22"/>
          <w:szCs w:val="22"/>
        </w:rPr>
      </w:r>
      <w:r w:rsidRPr="006016F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="00A676BB" w:rsidRPr="009D4E17">
        <w:rPr>
          <w:rFonts w:ascii="Arial" w:hAnsi="Arial" w:cs="Arial"/>
          <w:sz w:val="22"/>
          <w:szCs w:val="22"/>
        </w:rPr>
        <w:t>At least 30% of the course address</w:t>
      </w:r>
      <w:r w:rsidR="009651FE" w:rsidRPr="009D4E17">
        <w:rPr>
          <w:rFonts w:ascii="Arial" w:hAnsi="Arial" w:cs="Arial"/>
          <w:sz w:val="22"/>
          <w:szCs w:val="22"/>
        </w:rPr>
        <w:t>es</w:t>
      </w:r>
      <w:r w:rsidR="00A676BB" w:rsidRPr="009D4E17">
        <w:rPr>
          <w:rFonts w:ascii="Arial" w:hAnsi="Arial" w:cs="Arial"/>
          <w:sz w:val="22"/>
          <w:szCs w:val="22"/>
        </w:rPr>
        <w:t xml:space="preserve"> </w:t>
      </w:r>
      <w:r w:rsidR="009651FE" w:rsidRPr="009D4E17">
        <w:rPr>
          <w:rFonts w:ascii="Arial" w:hAnsi="Arial" w:cs="Arial"/>
          <w:sz w:val="22"/>
          <w:szCs w:val="22"/>
        </w:rPr>
        <w:t xml:space="preserve">the items </w:t>
      </w:r>
      <w:r w:rsidR="00C31F63" w:rsidRPr="009D4E17">
        <w:rPr>
          <w:rFonts w:ascii="Arial" w:hAnsi="Arial" w:cs="Arial"/>
          <w:sz w:val="22"/>
          <w:szCs w:val="22"/>
        </w:rPr>
        <w:t xml:space="preserve">1 – 4 </w:t>
      </w:r>
      <w:r w:rsidR="009651FE" w:rsidRPr="009D4E17">
        <w:rPr>
          <w:rFonts w:ascii="Arial" w:hAnsi="Arial" w:cs="Arial"/>
          <w:sz w:val="22"/>
          <w:szCs w:val="22"/>
        </w:rPr>
        <w:t>on this checklist</w:t>
      </w:r>
      <w:r w:rsidR="00A676BB" w:rsidRPr="009D4E17">
        <w:rPr>
          <w:rFonts w:ascii="Arial" w:hAnsi="Arial" w:cs="Arial"/>
          <w:sz w:val="22"/>
          <w:szCs w:val="22"/>
        </w:rPr>
        <w:t>, and at least 40% of the course address</w:t>
      </w:r>
      <w:r w:rsidR="009651FE" w:rsidRPr="009D4E17">
        <w:rPr>
          <w:rFonts w:ascii="Arial" w:hAnsi="Arial" w:cs="Arial"/>
          <w:sz w:val="22"/>
          <w:szCs w:val="22"/>
        </w:rPr>
        <w:t>es</w:t>
      </w:r>
      <w:r w:rsidR="00A676BB" w:rsidRPr="009D4E17">
        <w:rPr>
          <w:rFonts w:ascii="Arial" w:hAnsi="Arial" w:cs="Arial"/>
          <w:sz w:val="22"/>
          <w:szCs w:val="22"/>
        </w:rPr>
        <w:t xml:space="preserve"> </w:t>
      </w:r>
      <w:r w:rsidR="009651FE" w:rsidRPr="009D4E17">
        <w:rPr>
          <w:rFonts w:ascii="Arial" w:hAnsi="Arial" w:cs="Arial"/>
          <w:sz w:val="22"/>
          <w:szCs w:val="22"/>
        </w:rPr>
        <w:t xml:space="preserve">items </w:t>
      </w:r>
      <w:r w:rsidR="00C31F63" w:rsidRPr="009D4E17">
        <w:rPr>
          <w:rFonts w:ascii="Arial" w:hAnsi="Arial" w:cs="Arial"/>
          <w:sz w:val="22"/>
          <w:szCs w:val="22"/>
        </w:rPr>
        <w:t xml:space="preserve">5 </w:t>
      </w:r>
      <w:r w:rsidR="00063CF2" w:rsidRPr="009D4E17">
        <w:rPr>
          <w:rFonts w:ascii="Arial" w:hAnsi="Arial" w:cs="Arial"/>
          <w:sz w:val="22"/>
          <w:szCs w:val="22"/>
        </w:rPr>
        <w:t xml:space="preserve">a) </w:t>
      </w:r>
      <w:r w:rsidR="00C31F63" w:rsidRPr="009D4E17">
        <w:rPr>
          <w:rFonts w:ascii="Arial" w:hAnsi="Arial" w:cs="Arial"/>
          <w:sz w:val="22"/>
          <w:szCs w:val="22"/>
        </w:rPr>
        <w:t xml:space="preserve">– </w:t>
      </w:r>
      <w:r w:rsidR="00063CF2" w:rsidRPr="009D4E17">
        <w:rPr>
          <w:rFonts w:ascii="Arial" w:hAnsi="Arial" w:cs="Arial"/>
          <w:sz w:val="22"/>
          <w:szCs w:val="22"/>
        </w:rPr>
        <w:t>e)</w:t>
      </w:r>
      <w:r w:rsidR="00C31F63" w:rsidRPr="009D4E17">
        <w:rPr>
          <w:rFonts w:ascii="Arial" w:hAnsi="Arial" w:cs="Arial"/>
          <w:sz w:val="22"/>
          <w:szCs w:val="22"/>
        </w:rPr>
        <w:t xml:space="preserve"> </w:t>
      </w:r>
      <w:r w:rsidR="009651FE" w:rsidRPr="009D4E17">
        <w:rPr>
          <w:rFonts w:ascii="Arial" w:hAnsi="Arial" w:cs="Arial"/>
          <w:sz w:val="22"/>
          <w:szCs w:val="22"/>
        </w:rPr>
        <w:t>on the checklist.</w:t>
      </w:r>
    </w:p>
    <w:p w:rsidR="00DB7622" w:rsidRPr="0043300C" w:rsidRDefault="001F1E05" w:rsidP="009D4E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1F1E05">
        <w:rPr>
          <w:rFonts w:ascii="Arial" w:hAnsi="Arial" w:cs="Arial"/>
          <w:sz w:val="22"/>
          <w:szCs w:val="22"/>
          <w:shd w:val="clear" w:color="auto" w:fill="EEECE1"/>
        </w:rPr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AB70C0" w:rsidRDefault="00AB70C0" w:rsidP="002442D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2442D0" w:rsidRDefault="002442D0" w:rsidP="002442D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2442D0" w:rsidRDefault="002442D0" w:rsidP="002442D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2442D0" w:rsidRPr="0043300C" w:rsidRDefault="002442D0" w:rsidP="002442D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AB70C0" w:rsidRPr="0043300C" w:rsidRDefault="0043300C" w:rsidP="009D4E17">
      <w:pPr>
        <w:tabs>
          <w:tab w:val="left" w:pos="0"/>
          <w:tab w:val="left" w:pos="1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AB70C0" w:rsidRPr="0043300C">
        <w:rPr>
          <w:rFonts w:ascii="Arial" w:hAnsi="Arial" w:cs="Arial"/>
          <w:sz w:val="22"/>
          <w:szCs w:val="22"/>
        </w:rPr>
        <w:t>eviewer’s Comments</w:t>
      </w:r>
    </w:p>
    <w:p w:rsidR="002442D0" w:rsidRPr="0043300C" w:rsidRDefault="001F1E05">
      <w:pPr>
        <w:tabs>
          <w:tab w:val="left" w:pos="360"/>
          <w:tab w:val="left" w:pos="1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1F1E05">
        <w:rPr>
          <w:rFonts w:ascii="Arial" w:hAnsi="Arial" w:cs="Arial"/>
          <w:sz w:val="22"/>
          <w:szCs w:val="22"/>
          <w:shd w:val="clear" w:color="auto" w:fill="EEECE1"/>
        </w:rPr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F1E05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sectPr w:rsidR="002442D0" w:rsidRPr="0043300C" w:rsidSect="002442D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26" w:rsidRDefault="000D3726" w:rsidP="009651FE">
      <w:r>
        <w:separator/>
      </w:r>
    </w:p>
  </w:endnote>
  <w:endnote w:type="continuationSeparator" w:id="0">
    <w:p w:rsidR="000D3726" w:rsidRDefault="000D3726" w:rsidP="0096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FE" w:rsidRDefault="000B03F5">
    <w:pPr>
      <w:pStyle w:val="Footer"/>
      <w:jc w:val="center"/>
    </w:pPr>
    <w:r w:rsidRPr="002442D0">
      <w:rPr>
        <w:rFonts w:ascii="Arial" w:hAnsi="Arial"/>
        <w:sz w:val="16"/>
      </w:rPr>
      <w:fldChar w:fldCharType="begin"/>
    </w:r>
    <w:r w:rsidRPr="002442D0">
      <w:rPr>
        <w:rFonts w:ascii="Arial" w:hAnsi="Arial"/>
        <w:sz w:val="16"/>
      </w:rPr>
      <w:instrText xml:space="preserve"> PAGE   \* MERGEFORMAT </w:instrText>
    </w:r>
    <w:r w:rsidRPr="002442D0">
      <w:rPr>
        <w:rFonts w:ascii="Arial" w:hAnsi="Arial"/>
        <w:sz w:val="16"/>
      </w:rPr>
      <w:fldChar w:fldCharType="separate"/>
    </w:r>
    <w:r w:rsidR="004D0886">
      <w:rPr>
        <w:rFonts w:ascii="Arial" w:hAnsi="Arial"/>
        <w:noProof/>
        <w:sz w:val="16"/>
      </w:rPr>
      <w:t>1</w:t>
    </w:r>
    <w:r w:rsidRPr="002442D0"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26" w:rsidRDefault="000D3726" w:rsidP="009651FE">
      <w:r>
        <w:separator/>
      </w:r>
    </w:p>
  </w:footnote>
  <w:footnote w:type="continuationSeparator" w:id="0">
    <w:p w:rsidR="000D3726" w:rsidRDefault="000D3726" w:rsidP="00965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3F" w:rsidRDefault="00F467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3F" w:rsidRDefault="00F467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3F" w:rsidRDefault="00F467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E92"/>
    <w:multiLevelType w:val="hybridMultilevel"/>
    <w:tmpl w:val="ADAE74A6"/>
    <w:lvl w:ilvl="0" w:tplc="EC0C407C">
      <w:start w:val="1"/>
      <w:numFmt w:val="lowerLetter"/>
      <w:lvlText w:val="%1)"/>
      <w:lvlJc w:val="left"/>
      <w:pPr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0642B8"/>
    <w:multiLevelType w:val="hybridMultilevel"/>
    <w:tmpl w:val="1E48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4F0CAE"/>
    <w:multiLevelType w:val="hybridMultilevel"/>
    <w:tmpl w:val="8DD0D7B8"/>
    <w:lvl w:ilvl="0" w:tplc="F3BE75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21E87"/>
    <w:multiLevelType w:val="hybridMultilevel"/>
    <w:tmpl w:val="2668DDC8"/>
    <w:lvl w:ilvl="0" w:tplc="EC0C407C">
      <w:start w:val="1"/>
      <w:numFmt w:val="lowerLetter"/>
      <w:lvlText w:val="%1)"/>
      <w:lvlJc w:val="left"/>
      <w:pPr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D01D61"/>
    <w:multiLevelType w:val="hybridMultilevel"/>
    <w:tmpl w:val="AF34CA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5855B2"/>
    <w:multiLevelType w:val="hybridMultilevel"/>
    <w:tmpl w:val="CD2A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B612F"/>
    <w:multiLevelType w:val="hybridMultilevel"/>
    <w:tmpl w:val="1CFAFC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BB"/>
    <w:rsid w:val="00001765"/>
    <w:rsid w:val="00004818"/>
    <w:rsid w:val="00007D3C"/>
    <w:rsid w:val="00031A59"/>
    <w:rsid w:val="000327DA"/>
    <w:rsid w:val="000333F6"/>
    <w:rsid w:val="00035DCA"/>
    <w:rsid w:val="00036D91"/>
    <w:rsid w:val="000607E1"/>
    <w:rsid w:val="00063CF2"/>
    <w:rsid w:val="00064FBE"/>
    <w:rsid w:val="00084A9F"/>
    <w:rsid w:val="000B03F5"/>
    <w:rsid w:val="000B0565"/>
    <w:rsid w:val="000C391A"/>
    <w:rsid w:val="000C4969"/>
    <w:rsid w:val="000C5FAB"/>
    <w:rsid w:val="000C612C"/>
    <w:rsid w:val="000D1ED8"/>
    <w:rsid w:val="000D29CA"/>
    <w:rsid w:val="000D3726"/>
    <w:rsid w:val="000D7038"/>
    <w:rsid w:val="000F3901"/>
    <w:rsid w:val="000F7B75"/>
    <w:rsid w:val="001008F1"/>
    <w:rsid w:val="001100F0"/>
    <w:rsid w:val="00110A72"/>
    <w:rsid w:val="00115526"/>
    <w:rsid w:val="00124320"/>
    <w:rsid w:val="0014030C"/>
    <w:rsid w:val="001521AE"/>
    <w:rsid w:val="0015634A"/>
    <w:rsid w:val="00160A8B"/>
    <w:rsid w:val="0016222E"/>
    <w:rsid w:val="00164548"/>
    <w:rsid w:val="001651C8"/>
    <w:rsid w:val="00173850"/>
    <w:rsid w:val="00174958"/>
    <w:rsid w:val="001844E1"/>
    <w:rsid w:val="001856A4"/>
    <w:rsid w:val="00185B8D"/>
    <w:rsid w:val="001941EA"/>
    <w:rsid w:val="00195FC1"/>
    <w:rsid w:val="001A02BF"/>
    <w:rsid w:val="001A417D"/>
    <w:rsid w:val="001A61F9"/>
    <w:rsid w:val="001A6444"/>
    <w:rsid w:val="001B0A66"/>
    <w:rsid w:val="001B1BDE"/>
    <w:rsid w:val="001B30EF"/>
    <w:rsid w:val="001B5298"/>
    <w:rsid w:val="001C270A"/>
    <w:rsid w:val="001C299A"/>
    <w:rsid w:val="001C2C0D"/>
    <w:rsid w:val="001D2C6A"/>
    <w:rsid w:val="001D311D"/>
    <w:rsid w:val="001E2CF4"/>
    <w:rsid w:val="001E7217"/>
    <w:rsid w:val="001F0298"/>
    <w:rsid w:val="001F1E05"/>
    <w:rsid w:val="001F4C94"/>
    <w:rsid w:val="001F7D82"/>
    <w:rsid w:val="002027A7"/>
    <w:rsid w:val="0020678D"/>
    <w:rsid w:val="00211572"/>
    <w:rsid w:val="0022066E"/>
    <w:rsid w:val="002303AA"/>
    <w:rsid w:val="002313C1"/>
    <w:rsid w:val="00232D3A"/>
    <w:rsid w:val="002349BC"/>
    <w:rsid w:val="00241313"/>
    <w:rsid w:val="00242FE4"/>
    <w:rsid w:val="002442D0"/>
    <w:rsid w:val="00245E80"/>
    <w:rsid w:val="0026360B"/>
    <w:rsid w:val="00273A28"/>
    <w:rsid w:val="00275270"/>
    <w:rsid w:val="0028058E"/>
    <w:rsid w:val="00283E8A"/>
    <w:rsid w:val="002844FC"/>
    <w:rsid w:val="00287D08"/>
    <w:rsid w:val="002922C5"/>
    <w:rsid w:val="00294729"/>
    <w:rsid w:val="00297F3C"/>
    <w:rsid w:val="002B01EB"/>
    <w:rsid w:val="002B2E9D"/>
    <w:rsid w:val="002B3203"/>
    <w:rsid w:val="002B722F"/>
    <w:rsid w:val="002C01D2"/>
    <w:rsid w:val="002C1FA8"/>
    <w:rsid w:val="002C7B37"/>
    <w:rsid w:val="002D1C8B"/>
    <w:rsid w:val="002D5FCA"/>
    <w:rsid w:val="002E7A1C"/>
    <w:rsid w:val="002F6B09"/>
    <w:rsid w:val="00314605"/>
    <w:rsid w:val="0033206D"/>
    <w:rsid w:val="003407EA"/>
    <w:rsid w:val="00340EE8"/>
    <w:rsid w:val="00343CE1"/>
    <w:rsid w:val="00345529"/>
    <w:rsid w:val="003504F6"/>
    <w:rsid w:val="0035080F"/>
    <w:rsid w:val="00351A35"/>
    <w:rsid w:val="00352FFA"/>
    <w:rsid w:val="0035683F"/>
    <w:rsid w:val="0036223B"/>
    <w:rsid w:val="0037053F"/>
    <w:rsid w:val="00372B04"/>
    <w:rsid w:val="00372FA8"/>
    <w:rsid w:val="00373961"/>
    <w:rsid w:val="00382E41"/>
    <w:rsid w:val="003856D9"/>
    <w:rsid w:val="00387055"/>
    <w:rsid w:val="00393CD1"/>
    <w:rsid w:val="003A1665"/>
    <w:rsid w:val="003A1DD4"/>
    <w:rsid w:val="003A36D6"/>
    <w:rsid w:val="003A3FB5"/>
    <w:rsid w:val="003A4323"/>
    <w:rsid w:val="003A5EE6"/>
    <w:rsid w:val="003B006B"/>
    <w:rsid w:val="003D3195"/>
    <w:rsid w:val="003E391F"/>
    <w:rsid w:val="003F51FA"/>
    <w:rsid w:val="003F742B"/>
    <w:rsid w:val="004065C1"/>
    <w:rsid w:val="00415BA6"/>
    <w:rsid w:val="00424B89"/>
    <w:rsid w:val="0042645C"/>
    <w:rsid w:val="00427896"/>
    <w:rsid w:val="00432C6A"/>
    <w:rsid w:val="0043300C"/>
    <w:rsid w:val="004332D3"/>
    <w:rsid w:val="00444BC9"/>
    <w:rsid w:val="00446258"/>
    <w:rsid w:val="00447274"/>
    <w:rsid w:val="00453150"/>
    <w:rsid w:val="00454548"/>
    <w:rsid w:val="00462A9C"/>
    <w:rsid w:val="00467132"/>
    <w:rsid w:val="004750FD"/>
    <w:rsid w:val="00485E53"/>
    <w:rsid w:val="00493927"/>
    <w:rsid w:val="00496713"/>
    <w:rsid w:val="00497104"/>
    <w:rsid w:val="00497DEE"/>
    <w:rsid w:val="004A33A3"/>
    <w:rsid w:val="004A38E9"/>
    <w:rsid w:val="004B15E0"/>
    <w:rsid w:val="004C424C"/>
    <w:rsid w:val="004C6143"/>
    <w:rsid w:val="004D0886"/>
    <w:rsid w:val="004D2E89"/>
    <w:rsid w:val="004E158C"/>
    <w:rsid w:val="00503147"/>
    <w:rsid w:val="00504524"/>
    <w:rsid w:val="00504DC1"/>
    <w:rsid w:val="005157B3"/>
    <w:rsid w:val="00517304"/>
    <w:rsid w:val="005176C9"/>
    <w:rsid w:val="005239EE"/>
    <w:rsid w:val="00524D03"/>
    <w:rsid w:val="00534321"/>
    <w:rsid w:val="00535DD1"/>
    <w:rsid w:val="00544D58"/>
    <w:rsid w:val="00551F4D"/>
    <w:rsid w:val="00551F56"/>
    <w:rsid w:val="005545B9"/>
    <w:rsid w:val="0056669B"/>
    <w:rsid w:val="00570BA7"/>
    <w:rsid w:val="00571691"/>
    <w:rsid w:val="00571B8F"/>
    <w:rsid w:val="00572E1A"/>
    <w:rsid w:val="00585E1E"/>
    <w:rsid w:val="00591069"/>
    <w:rsid w:val="005922A9"/>
    <w:rsid w:val="005939B4"/>
    <w:rsid w:val="005A7E8B"/>
    <w:rsid w:val="005B0D6A"/>
    <w:rsid w:val="005B798C"/>
    <w:rsid w:val="005C328C"/>
    <w:rsid w:val="005C74D2"/>
    <w:rsid w:val="005D1AFC"/>
    <w:rsid w:val="005D57EC"/>
    <w:rsid w:val="005E3EB4"/>
    <w:rsid w:val="005E75CA"/>
    <w:rsid w:val="005F31E3"/>
    <w:rsid w:val="005F3C0B"/>
    <w:rsid w:val="005F58DC"/>
    <w:rsid w:val="005F6C88"/>
    <w:rsid w:val="006016FA"/>
    <w:rsid w:val="0060228B"/>
    <w:rsid w:val="00607A99"/>
    <w:rsid w:val="00607DEA"/>
    <w:rsid w:val="0062169F"/>
    <w:rsid w:val="00624D13"/>
    <w:rsid w:val="0064019D"/>
    <w:rsid w:val="00652BCF"/>
    <w:rsid w:val="00655B7E"/>
    <w:rsid w:val="00660A9D"/>
    <w:rsid w:val="00660ED0"/>
    <w:rsid w:val="00664C3E"/>
    <w:rsid w:val="00670D18"/>
    <w:rsid w:val="00687C30"/>
    <w:rsid w:val="006925D9"/>
    <w:rsid w:val="006A74BD"/>
    <w:rsid w:val="006B055F"/>
    <w:rsid w:val="006B0D07"/>
    <w:rsid w:val="006B2219"/>
    <w:rsid w:val="006D0346"/>
    <w:rsid w:val="006D1AEF"/>
    <w:rsid w:val="006D1BBD"/>
    <w:rsid w:val="006D4297"/>
    <w:rsid w:val="006E23B9"/>
    <w:rsid w:val="006E2D4B"/>
    <w:rsid w:val="006F2F09"/>
    <w:rsid w:val="006F38B3"/>
    <w:rsid w:val="007023DC"/>
    <w:rsid w:val="00710A14"/>
    <w:rsid w:val="00710FFE"/>
    <w:rsid w:val="00715FD7"/>
    <w:rsid w:val="0073152C"/>
    <w:rsid w:val="0073212C"/>
    <w:rsid w:val="007345F7"/>
    <w:rsid w:val="00735664"/>
    <w:rsid w:val="0074483F"/>
    <w:rsid w:val="00750309"/>
    <w:rsid w:val="00750A94"/>
    <w:rsid w:val="00753B3D"/>
    <w:rsid w:val="007570B1"/>
    <w:rsid w:val="00763A93"/>
    <w:rsid w:val="00784D1A"/>
    <w:rsid w:val="007867EB"/>
    <w:rsid w:val="00790E81"/>
    <w:rsid w:val="00793B25"/>
    <w:rsid w:val="00797862"/>
    <w:rsid w:val="007A0066"/>
    <w:rsid w:val="007A173F"/>
    <w:rsid w:val="007B2518"/>
    <w:rsid w:val="007B359D"/>
    <w:rsid w:val="007C0901"/>
    <w:rsid w:val="007C1475"/>
    <w:rsid w:val="007C32FD"/>
    <w:rsid w:val="007D27B0"/>
    <w:rsid w:val="007D3545"/>
    <w:rsid w:val="007D69C5"/>
    <w:rsid w:val="007E1A09"/>
    <w:rsid w:val="007F24C9"/>
    <w:rsid w:val="0080067D"/>
    <w:rsid w:val="00810CE4"/>
    <w:rsid w:val="008136C4"/>
    <w:rsid w:val="00817C2B"/>
    <w:rsid w:val="00821236"/>
    <w:rsid w:val="00832DBB"/>
    <w:rsid w:val="00833FB2"/>
    <w:rsid w:val="00837E20"/>
    <w:rsid w:val="00844D32"/>
    <w:rsid w:val="008657A4"/>
    <w:rsid w:val="0086584A"/>
    <w:rsid w:val="008863E4"/>
    <w:rsid w:val="00892B2C"/>
    <w:rsid w:val="00893408"/>
    <w:rsid w:val="008B6A27"/>
    <w:rsid w:val="008B7B9F"/>
    <w:rsid w:val="008B7DC7"/>
    <w:rsid w:val="008E69A8"/>
    <w:rsid w:val="008E6E77"/>
    <w:rsid w:val="008E7A32"/>
    <w:rsid w:val="008F2A8F"/>
    <w:rsid w:val="0090175D"/>
    <w:rsid w:val="00902F4D"/>
    <w:rsid w:val="00904F8F"/>
    <w:rsid w:val="00910EC1"/>
    <w:rsid w:val="0091117C"/>
    <w:rsid w:val="00915C7F"/>
    <w:rsid w:val="009236D1"/>
    <w:rsid w:val="009317B6"/>
    <w:rsid w:val="00942EA1"/>
    <w:rsid w:val="00947AF9"/>
    <w:rsid w:val="00951311"/>
    <w:rsid w:val="009521BA"/>
    <w:rsid w:val="009634D3"/>
    <w:rsid w:val="009651FE"/>
    <w:rsid w:val="00971D8D"/>
    <w:rsid w:val="00973F0F"/>
    <w:rsid w:val="009770AB"/>
    <w:rsid w:val="00977FBE"/>
    <w:rsid w:val="00995408"/>
    <w:rsid w:val="009A03AE"/>
    <w:rsid w:val="009A21DA"/>
    <w:rsid w:val="009A7A83"/>
    <w:rsid w:val="009B0526"/>
    <w:rsid w:val="009B188D"/>
    <w:rsid w:val="009B5492"/>
    <w:rsid w:val="009B6CA5"/>
    <w:rsid w:val="009C1822"/>
    <w:rsid w:val="009C2DAB"/>
    <w:rsid w:val="009D4E17"/>
    <w:rsid w:val="009F55CD"/>
    <w:rsid w:val="00A00DA1"/>
    <w:rsid w:val="00A03091"/>
    <w:rsid w:val="00A12874"/>
    <w:rsid w:val="00A17D8C"/>
    <w:rsid w:val="00A20223"/>
    <w:rsid w:val="00A24182"/>
    <w:rsid w:val="00A262FF"/>
    <w:rsid w:val="00A31D29"/>
    <w:rsid w:val="00A33BFC"/>
    <w:rsid w:val="00A41EAE"/>
    <w:rsid w:val="00A43BC3"/>
    <w:rsid w:val="00A479E2"/>
    <w:rsid w:val="00A504F7"/>
    <w:rsid w:val="00A50674"/>
    <w:rsid w:val="00A52326"/>
    <w:rsid w:val="00A55696"/>
    <w:rsid w:val="00A607B1"/>
    <w:rsid w:val="00A63AD0"/>
    <w:rsid w:val="00A65FA1"/>
    <w:rsid w:val="00A676BB"/>
    <w:rsid w:val="00A7039A"/>
    <w:rsid w:val="00A70F65"/>
    <w:rsid w:val="00A7728F"/>
    <w:rsid w:val="00AA208D"/>
    <w:rsid w:val="00AA401F"/>
    <w:rsid w:val="00AA4B9E"/>
    <w:rsid w:val="00AB0DAE"/>
    <w:rsid w:val="00AB70C0"/>
    <w:rsid w:val="00AB7B6D"/>
    <w:rsid w:val="00AC172C"/>
    <w:rsid w:val="00AD1C23"/>
    <w:rsid w:val="00AD2A62"/>
    <w:rsid w:val="00AE79E2"/>
    <w:rsid w:val="00AF0E78"/>
    <w:rsid w:val="00AF3047"/>
    <w:rsid w:val="00B000A2"/>
    <w:rsid w:val="00B00520"/>
    <w:rsid w:val="00B06FCC"/>
    <w:rsid w:val="00B07CA8"/>
    <w:rsid w:val="00B153CF"/>
    <w:rsid w:val="00B22745"/>
    <w:rsid w:val="00B25772"/>
    <w:rsid w:val="00B26A17"/>
    <w:rsid w:val="00B26D88"/>
    <w:rsid w:val="00B30B4A"/>
    <w:rsid w:val="00B4410F"/>
    <w:rsid w:val="00B45CCB"/>
    <w:rsid w:val="00B6223A"/>
    <w:rsid w:val="00B6408A"/>
    <w:rsid w:val="00B64330"/>
    <w:rsid w:val="00B64E23"/>
    <w:rsid w:val="00B66987"/>
    <w:rsid w:val="00B91C83"/>
    <w:rsid w:val="00BA05BA"/>
    <w:rsid w:val="00BA08CA"/>
    <w:rsid w:val="00BA52DD"/>
    <w:rsid w:val="00BB6214"/>
    <w:rsid w:val="00BC0225"/>
    <w:rsid w:val="00BC1838"/>
    <w:rsid w:val="00BE11EC"/>
    <w:rsid w:val="00BE5924"/>
    <w:rsid w:val="00BE6157"/>
    <w:rsid w:val="00BE6DBC"/>
    <w:rsid w:val="00C06CFF"/>
    <w:rsid w:val="00C101EF"/>
    <w:rsid w:val="00C13914"/>
    <w:rsid w:val="00C2589C"/>
    <w:rsid w:val="00C31BA8"/>
    <w:rsid w:val="00C31F63"/>
    <w:rsid w:val="00C328C2"/>
    <w:rsid w:val="00C32ED0"/>
    <w:rsid w:val="00C426E7"/>
    <w:rsid w:val="00C42C06"/>
    <w:rsid w:val="00C47550"/>
    <w:rsid w:val="00C47E50"/>
    <w:rsid w:val="00C56B58"/>
    <w:rsid w:val="00C75068"/>
    <w:rsid w:val="00C84260"/>
    <w:rsid w:val="00C95148"/>
    <w:rsid w:val="00CA3885"/>
    <w:rsid w:val="00CA5057"/>
    <w:rsid w:val="00CB0562"/>
    <w:rsid w:val="00CC1BC5"/>
    <w:rsid w:val="00CD327F"/>
    <w:rsid w:val="00CD6B4D"/>
    <w:rsid w:val="00CE0E0E"/>
    <w:rsid w:val="00CE240F"/>
    <w:rsid w:val="00CE528E"/>
    <w:rsid w:val="00CE5507"/>
    <w:rsid w:val="00CF0A9C"/>
    <w:rsid w:val="00CF0B8D"/>
    <w:rsid w:val="00CF2FD8"/>
    <w:rsid w:val="00CF353F"/>
    <w:rsid w:val="00CF4FB3"/>
    <w:rsid w:val="00CF57C1"/>
    <w:rsid w:val="00CF5F26"/>
    <w:rsid w:val="00D01832"/>
    <w:rsid w:val="00D07CEB"/>
    <w:rsid w:val="00D12E95"/>
    <w:rsid w:val="00D34068"/>
    <w:rsid w:val="00D36104"/>
    <w:rsid w:val="00D4421C"/>
    <w:rsid w:val="00D474A6"/>
    <w:rsid w:val="00D627B2"/>
    <w:rsid w:val="00D641BE"/>
    <w:rsid w:val="00D758A8"/>
    <w:rsid w:val="00D76672"/>
    <w:rsid w:val="00D96034"/>
    <w:rsid w:val="00D9741E"/>
    <w:rsid w:val="00D97AA4"/>
    <w:rsid w:val="00DA081C"/>
    <w:rsid w:val="00DB55B4"/>
    <w:rsid w:val="00DB7062"/>
    <w:rsid w:val="00DB7622"/>
    <w:rsid w:val="00DC3DD1"/>
    <w:rsid w:val="00DD432E"/>
    <w:rsid w:val="00DE2DC9"/>
    <w:rsid w:val="00DE6797"/>
    <w:rsid w:val="00DF4FF2"/>
    <w:rsid w:val="00DF6F38"/>
    <w:rsid w:val="00E014CD"/>
    <w:rsid w:val="00E02C2C"/>
    <w:rsid w:val="00E02C87"/>
    <w:rsid w:val="00E1219E"/>
    <w:rsid w:val="00E24EEE"/>
    <w:rsid w:val="00E26D57"/>
    <w:rsid w:val="00E2779D"/>
    <w:rsid w:val="00E313B1"/>
    <w:rsid w:val="00E34E5E"/>
    <w:rsid w:val="00E37380"/>
    <w:rsid w:val="00E43FF4"/>
    <w:rsid w:val="00E4639A"/>
    <w:rsid w:val="00E47997"/>
    <w:rsid w:val="00E61ADE"/>
    <w:rsid w:val="00E80D51"/>
    <w:rsid w:val="00E8770D"/>
    <w:rsid w:val="00E9491C"/>
    <w:rsid w:val="00EA4F85"/>
    <w:rsid w:val="00EB4AFD"/>
    <w:rsid w:val="00EB7218"/>
    <w:rsid w:val="00EC0DF5"/>
    <w:rsid w:val="00EC144F"/>
    <w:rsid w:val="00EC1689"/>
    <w:rsid w:val="00EC2F35"/>
    <w:rsid w:val="00EC3749"/>
    <w:rsid w:val="00EC5195"/>
    <w:rsid w:val="00ED1396"/>
    <w:rsid w:val="00ED6353"/>
    <w:rsid w:val="00EE586E"/>
    <w:rsid w:val="00EE6237"/>
    <w:rsid w:val="00EF04FC"/>
    <w:rsid w:val="00EF06C4"/>
    <w:rsid w:val="00EF15A3"/>
    <w:rsid w:val="00EF4CA8"/>
    <w:rsid w:val="00F03DC0"/>
    <w:rsid w:val="00F105FE"/>
    <w:rsid w:val="00F11BBF"/>
    <w:rsid w:val="00F15718"/>
    <w:rsid w:val="00F16A57"/>
    <w:rsid w:val="00F21E9E"/>
    <w:rsid w:val="00F279BD"/>
    <w:rsid w:val="00F33B22"/>
    <w:rsid w:val="00F41871"/>
    <w:rsid w:val="00F4673F"/>
    <w:rsid w:val="00F573DF"/>
    <w:rsid w:val="00F65661"/>
    <w:rsid w:val="00F6623A"/>
    <w:rsid w:val="00F66F07"/>
    <w:rsid w:val="00F71CEC"/>
    <w:rsid w:val="00F74DEC"/>
    <w:rsid w:val="00F85A8B"/>
    <w:rsid w:val="00F9311E"/>
    <w:rsid w:val="00FA490E"/>
    <w:rsid w:val="00FA51D8"/>
    <w:rsid w:val="00FA599D"/>
    <w:rsid w:val="00FB10BE"/>
    <w:rsid w:val="00FC3461"/>
    <w:rsid w:val="00FC61BE"/>
    <w:rsid w:val="00FD0D07"/>
    <w:rsid w:val="00FD0ECF"/>
    <w:rsid w:val="00FD65AB"/>
    <w:rsid w:val="00FD79AB"/>
    <w:rsid w:val="00FE54A4"/>
    <w:rsid w:val="00FE6F34"/>
    <w:rsid w:val="00FF1419"/>
    <w:rsid w:val="00FF2AF2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5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51F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65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51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A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7A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A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7AA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AA4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5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51F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65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51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A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7A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A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7AA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AA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C. Royster</dc:creator>
  <cp:lastModifiedBy>Chris Thuringer</cp:lastModifiedBy>
  <cp:revision>2</cp:revision>
  <cp:lastPrinted>2010-08-17T15:36:00Z</cp:lastPrinted>
  <dcterms:created xsi:type="dcterms:W3CDTF">2014-09-25T20:05:00Z</dcterms:created>
  <dcterms:modified xsi:type="dcterms:W3CDTF">2014-09-25T20:05:00Z</dcterms:modified>
</cp:coreProperties>
</file>